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C" w:rsidRDefault="00E7721C" w:rsidP="00E77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2. Matriz de Categoría Actitud </w:t>
      </w:r>
      <w:r w:rsidRPr="009801A4">
        <w:rPr>
          <w:rFonts w:ascii="Arial" w:hAnsi="Arial" w:cs="Arial"/>
          <w:b/>
        </w:rPr>
        <w:t xml:space="preserve"> </w:t>
      </w:r>
    </w:p>
    <w:p w:rsidR="00E7721C" w:rsidRDefault="00E7721C" w:rsidP="00E7721C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534"/>
        <w:gridCol w:w="2534"/>
        <w:gridCol w:w="2076"/>
        <w:gridCol w:w="1212"/>
      </w:tblGrid>
      <w:tr w:rsidR="00E7721C" w:rsidRPr="00FE118A" w:rsidTr="00AA1B2B">
        <w:trPr>
          <w:jc w:val="center"/>
        </w:trPr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A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C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T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I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T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U</w:t>
            </w: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D</w:t>
            </w: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8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Sub categorías</w:t>
            </w: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Códigos</w:t>
            </w: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Frecuencia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Percepción</w:t>
            </w: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146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Percepción de triunfo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Hay mucha violencia, guerra y conflictos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Futuro</w:t>
            </w:r>
          </w:p>
        </w:tc>
        <w:tc>
          <w:tcPr>
            <w:tcW w:w="11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Esperanza 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Preocupación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Valoraciones </w:t>
            </w: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Normas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Opiniones </w:t>
            </w:r>
            <w:r w:rsidRPr="00FE118A">
              <w:rPr>
                <w:rFonts w:ascii="Arial" w:hAnsi="Arial" w:cs="Arial"/>
                <w:sz w:val="16"/>
                <w:szCs w:val="16"/>
              </w:rPr>
              <w:t>(Solución)</w:t>
            </w:r>
          </w:p>
        </w:tc>
        <w:tc>
          <w:tcPr>
            <w:tcW w:w="1399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Desmovilización </w:t>
            </w: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Unión</w:t>
            </w: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Juicios</w:t>
            </w: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Conflicto Armado</w:t>
            </w: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Malo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Feo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Peligroso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Actores</w:t>
            </w:r>
          </w:p>
        </w:tc>
        <w:tc>
          <w:tcPr>
            <w:tcW w:w="1146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Malos </w:t>
            </w: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Benefactores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Buenos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Enemigos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Sentimientos y Emociones</w:t>
            </w: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Malestar</w:t>
            </w: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Tristeza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Empatía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Bienestar 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Dolor 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Sufrimiento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Posición</w:t>
            </w:r>
          </w:p>
        </w:tc>
        <w:tc>
          <w:tcPr>
            <w:tcW w:w="1399" w:type="pct"/>
            <w:vMerge w:val="restart"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No a </w:t>
            </w:r>
            <w:smartTag w:uri="urn:schemas-microsoft-com:office:smarttags" w:element="PersonName">
              <w:smartTagPr>
                <w:attr w:name="ProductID" w:val="la Violencia"/>
              </w:smartTagPr>
              <w:r w:rsidRPr="00FE118A">
                <w:rPr>
                  <w:rFonts w:ascii="Arial" w:hAnsi="Arial" w:cs="Arial"/>
                  <w:sz w:val="16"/>
                  <w:szCs w:val="16"/>
                </w:rPr>
                <w:t>la Violencia</w:t>
              </w:r>
            </w:smartTag>
            <w:r w:rsidRPr="00FE118A">
              <w:rPr>
                <w:rFonts w:ascii="Arial" w:hAnsi="Arial" w:cs="Arial"/>
                <w:sz w:val="16"/>
                <w:szCs w:val="16"/>
              </w:rPr>
              <w:t xml:space="preserve">, guerra y conflictos </w:t>
            </w: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A favor de la Paz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7721C" w:rsidRPr="00FE118A" w:rsidTr="00AA1B2B">
        <w:trPr>
          <w:jc w:val="center"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2F2F2"/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9" w:type="pct"/>
            <w:vMerge/>
            <w:tcBorders>
              <w:left w:val="nil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A favor de la Libertad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21C" w:rsidRPr="00FE118A" w:rsidRDefault="00E7721C" w:rsidP="00AA1B2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:rsidR="00206F55" w:rsidRDefault="00206F55"/>
    <w:sectPr w:rsidR="00206F55" w:rsidSect="00F4457F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21C"/>
    <w:rsid w:val="00206F55"/>
    <w:rsid w:val="0031368D"/>
    <w:rsid w:val="00E7721C"/>
    <w:rsid w:val="00F4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>The houze!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2010-03-09T17:00:00Z</dcterms:created>
  <dcterms:modified xsi:type="dcterms:W3CDTF">2010-03-09T17:01:00Z</dcterms:modified>
</cp:coreProperties>
</file>