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FA" w:rsidRP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:rsidR="002713CA" w:rsidRPr="001539FA" w:rsidRDefault="00A778E7" w:rsidP="001539FA">
      <w:pPr>
        <w:pStyle w:val="Sinespaciad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:rsidR="006C6DF4" w:rsidRPr="001539FA" w:rsidRDefault="006C6DF4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6C6DF4" w:rsidRPr="001539FA" w:rsidRDefault="006C6DF4" w:rsidP="002A7007">
      <w:pPr>
        <w:pStyle w:val="Sinespaciad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2211F5">
        <w:rPr>
          <w:rFonts w:ascii="Arial Narrow" w:hAnsi="Arial Narrow"/>
        </w:rPr>
        <w:t xml:space="preserve"> (13</w:t>
      </w:r>
      <w:r w:rsidR="00175819">
        <w:rPr>
          <w:rFonts w:ascii="Arial Narrow" w:hAnsi="Arial Narrow"/>
        </w:rPr>
        <w:t>,</w:t>
      </w:r>
      <w:r w:rsidR="002211F5">
        <w:rPr>
          <w:rFonts w:ascii="Arial Narrow" w:hAnsi="Arial Narrow"/>
        </w:rPr>
        <w:t>11</w:t>
      </w:r>
      <w:r w:rsidR="00175819">
        <w:rPr>
          <w:rFonts w:ascii="Arial Narrow" w:hAnsi="Arial Narrow"/>
        </w:rPr>
        <w:t>,</w:t>
      </w:r>
      <w:r w:rsidR="002211F5">
        <w:rPr>
          <w:rFonts w:ascii="Arial Narrow" w:hAnsi="Arial Narrow"/>
        </w:rPr>
        <w:t>2014</w:t>
      </w:r>
      <w:r w:rsidR="00175819">
        <w:rPr>
          <w:rFonts w:ascii="Arial Narrow" w:hAnsi="Arial Narrow"/>
        </w:rPr>
        <w:t>)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p w:rsidR="002A7007" w:rsidRPr="007C04B5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tbl>
      <w:tblPr>
        <w:tblW w:w="9781" w:type="dxa"/>
        <w:jc w:val="center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153C8C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bookmarkStart w:id="0" w:name="_GoBack"/>
            <w:r w:rsidRPr="00153C8C">
              <w:rPr>
                <w:rFonts w:ascii="Arial Narrow" w:eastAsia="Times New Roman" w:hAnsi="Arial Narrow" w:cs="Arial"/>
                <w:bCs/>
                <w:lang w:eastAsia="es-CO"/>
              </w:rPr>
              <w:t>Carlos Iván</w:t>
            </w:r>
            <w:bookmarkEnd w:id="0"/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Aguilera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Cifuentes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Colombiano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Cédula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16641398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11-11-59</w:t>
            </w:r>
          </w:p>
        </w:tc>
      </w:tr>
      <w:tr w:rsidR="00A37EF0" w:rsidRPr="00A37EF0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A37EF0" w:rsidRPr="00A37EF0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Departamento de  administración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Profesor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Doctorado en Administración de Empresas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FGV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Sao Paulo, 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1988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Magister en Administración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1992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:rsidR="00A37EF0" w:rsidRPr="00A37EF0" w:rsidRDefault="002211F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Administrador de Empre</w:t>
            </w:r>
            <w:r w:rsidR="007244FD">
              <w:rPr>
                <w:rFonts w:ascii="Arial Narrow" w:eastAsia="Times New Roman" w:hAnsi="Arial Narrow" w:cs="Arial"/>
                <w:lang w:eastAsia="es-CO"/>
              </w:rPr>
              <w:t>sas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1992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8A7AD8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8A7AD8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Nuevo Pensamiento Administrativo</w:t>
            </w:r>
          </w:p>
        </w:tc>
      </w:tr>
      <w:tr w:rsidR="00A37EF0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Estudios organizacionales, Estrategia e Innovación</w:t>
            </w:r>
          </w:p>
        </w:tc>
      </w:tr>
      <w:tr w:rsidR="00A37EF0" w:rsidRPr="00A37EF0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A77072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</w:p>
        </w:tc>
        <w:tc>
          <w:tcPr>
            <w:tcW w:w="6662" w:type="dxa"/>
          </w:tcPr>
          <w:p w:rsidR="00A77072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Calle 5 C 29-34,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:rsid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3005936070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carlos.aguilera</w:t>
            </w:r>
            <w:r w:rsidR="00AC135E">
              <w:t>@</w:t>
            </w:r>
            <w:r w:rsidR="00AC135E">
              <w:rPr>
                <w:rFonts w:ascii="Arial Narrow" w:eastAsia="Times New Roman" w:hAnsi="Arial Narrow" w:cs="Arial"/>
                <w:lang w:eastAsia="es-CO"/>
              </w:rPr>
              <w:t>c</w:t>
            </w:r>
            <w:r>
              <w:rPr>
                <w:rFonts w:ascii="Arial Narrow" w:eastAsia="Times New Roman" w:hAnsi="Arial Narrow" w:cs="Arial"/>
                <w:lang w:eastAsia="es-CO"/>
              </w:rPr>
              <w:t>orreounivalle.edu.co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:rsidR="00A37EF0" w:rsidRPr="00A37EF0" w:rsidRDefault="007244F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carlosivan50</w:t>
            </w:r>
            <w:r w:rsidR="00AC135E">
              <w:t>@</w:t>
            </w:r>
            <w:r w:rsidR="00AC135E">
              <w:rPr>
                <w:rFonts w:ascii="Arial Narrow" w:eastAsia="Times New Roman" w:hAnsi="Arial Narrow" w:cs="Arial"/>
                <w:lang w:eastAsia="es-CO"/>
              </w:rPr>
              <w:t>y</w:t>
            </w:r>
            <w:r>
              <w:rPr>
                <w:rFonts w:ascii="Arial Narrow" w:eastAsia="Times New Roman" w:hAnsi="Arial Narrow" w:cs="Arial"/>
                <w:lang w:eastAsia="es-CO"/>
              </w:rPr>
              <w:t>ahoo.com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2A661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</w:tbl>
    <w:p w:rsidR="002A7007" w:rsidRDefault="002A7007" w:rsidP="002A7007">
      <w:pPr>
        <w:pStyle w:val="Sinespaciado"/>
        <w:ind w:left="-426"/>
        <w:jc w:val="both"/>
        <w:rPr>
          <w:rFonts w:ascii="Arial Narrow" w:hAnsi="Arial Narrow"/>
        </w:rPr>
      </w:pPr>
    </w:p>
    <w:p w:rsidR="007C04B5" w:rsidRDefault="007C04B5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:rsidR="007C04B5" w:rsidRDefault="007C04B5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</w:p>
    <w:p w:rsidR="00C125A9" w:rsidRPr="002A7007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709"/>
        <w:gridCol w:w="567"/>
        <w:gridCol w:w="1087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BD2625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t xml:space="preserve">"Recursos humanos: una perspectiva humanista" 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BD2625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2002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BD2625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Cuadernos de Administración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E6EF8" w:rsidRDefault="00BD2625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:rsidR="006E6EF8" w:rsidRDefault="00BD2625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ISBN:0120-4645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52704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t>U</w:t>
            </w:r>
            <w:r w:rsidR="00BD2625">
              <w:t xml:space="preserve">n enfoque gerencial de la teoría de las restricciones" 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BD2625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BD2625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Estudios Gerenciales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BD2625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BD2625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ISBN:0123-5923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52704E" w:rsidP="0052704E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t xml:space="preserve">"Entorno empresarial en Indonesia" 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52704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2004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52704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Victoria Cortés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52704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Cuadernos de Administración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E6EF8" w:rsidRDefault="0052704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</w:tcBorders>
          </w:tcPr>
          <w:p w:rsidR="006E6EF8" w:rsidRDefault="0052704E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ISBN:0120-4645</w:t>
            </w: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p w:rsidR="006E6EF8" w:rsidRPr="006E6EF8" w:rsidRDefault="006E6EF8" w:rsidP="002A7007">
      <w:pPr>
        <w:pStyle w:val="Sinespaciad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1134"/>
        <w:gridCol w:w="1229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384F3C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Administración del Conocimiento: Una perspectiva conceptual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FE49D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2008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FE49D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Documento Universitario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FE49D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Cali</w:t>
            </w: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137E6B" w:rsidRPr="006E6EF8" w:rsidRDefault="00137E6B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893" w:type="dxa"/>
        <w:jc w:val="center"/>
        <w:tblInd w:w="834" w:type="dxa"/>
        <w:tblLayout w:type="fixed"/>
        <w:tblLook w:val="04A0" w:firstRow="1" w:lastRow="0" w:firstColumn="1" w:lastColumn="0" w:noHBand="0" w:noVBand="1"/>
      </w:tblPr>
      <w:tblGrid>
        <w:gridCol w:w="1819"/>
        <w:gridCol w:w="1301"/>
        <w:gridCol w:w="708"/>
        <w:gridCol w:w="1418"/>
        <w:gridCol w:w="1134"/>
        <w:gridCol w:w="1245"/>
        <w:gridCol w:w="1134"/>
        <w:gridCol w:w="1134"/>
      </w:tblGrid>
      <w:tr w:rsidR="006E6EF8" w:rsidTr="00137E6B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:rsidR="006E6EF8" w:rsidRDefault="00FE49D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t xml:space="preserve">Tipos de ambiente y comportamiento de la empresa" 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E6EF8" w:rsidRDefault="00FE49D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1998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E6EF8" w:rsidRDefault="00FE49D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Entorno Organizacional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4848C8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FE49D9">
              <w:rPr>
                <w:rFonts w:ascii="Arial Narrow" w:hAnsi="Arial Narrow"/>
              </w:rPr>
              <w:t>NIVALLE</w:t>
            </w: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:rsidR="006E6EF8" w:rsidRDefault="00FE49D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Cali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FE49D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203-216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FE49D9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ISBN:958-670-132-8</w:t>
            </w: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FE49D9" w:rsidP="004848C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t xml:space="preserve">"El admirable mundo de las empresas y las personas" 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848C8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848C8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 lo Humano Organizacional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848C8" w:rsidP="004848C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Artes Gráficas, Facultad de humanidades, Univalle</w:t>
            </w: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848C8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Cali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848C8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94-109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848C8" w:rsidP="006C24F9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ISBN:958-670-168-9</w:t>
            </w: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Pr="00BC5EFC" w:rsidRDefault="006C7A59" w:rsidP="008A7AD8">
      <w:pPr>
        <w:pStyle w:val="Sinespaciad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Nota: Ver cvlac Colciencias.</w:t>
      </w:r>
    </w:p>
    <w:sectPr w:rsidR="00A778E7" w:rsidRPr="00BC5EFC" w:rsidSect="00400C8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3C" w:rsidRDefault="0097423C" w:rsidP="001539FA">
      <w:pPr>
        <w:spacing w:after="0" w:line="240" w:lineRule="auto"/>
      </w:pPr>
      <w:r>
        <w:separator/>
      </w:r>
    </w:p>
  </w:endnote>
  <w:endnote w:type="continuationSeparator" w:id="0">
    <w:p w:rsidR="0097423C" w:rsidRDefault="0097423C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FA" w:rsidRPr="00F37155" w:rsidRDefault="00153C8C" w:rsidP="00F37155">
    <w:pPr>
      <w:pStyle w:val="Sinespaci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s-C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220344</wp:posOffset>
              </wp:positionV>
              <wp:extent cx="61722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    </w:pict>
        </mc:Fallback>
      </mc:AlternateContent>
    </w:r>
    <w:r w:rsidR="001539FA"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:rsidR="00F37155" w:rsidRPr="00F37155" w:rsidRDefault="00F37155" w:rsidP="00F37155">
    <w:pPr>
      <w:pStyle w:val="Sinespaciado"/>
      <w:jc w:val="center"/>
      <w:rPr>
        <w:rFonts w:ascii="Arial" w:hAnsi="Arial" w:cs="Arial"/>
        <w:sz w:val="20"/>
        <w:szCs w:val="20"/>
      </w:rPr>
    </w:pPr>
  </w:p>
  <w:p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:rsidR="001539FA" w:rsidRDefault="00153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3C" w:rsidRDefault="0097423C" w:rsidP="001539FA">
      <w:pPr>
        <w:spacing w:after="0" w:line="240" w:lineRule="auto"/>
      </w:pPr>
      <w:r>
        <w:separator/>
      </w:r>
    </w:p>
  </w:footnote>
  <w:footnote w:type="continuationSeparator" w:id="0">
    <w:p w:rsidR="0097423C" w:rsidRDefault="0097423C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FA" w:rsidRDefault="007A7535" w:rsidP="007A7535">
    <w:pPr>
      <w:pStyle w:val="Encabezado"/>
      <w:tabs>
        <w:tab w:val="clear" w:pos="8838"/>
        <w:tab w:val="right" w:pos="9498"/>
      </w:tabs>
      <w:ind w:left="-426" w:right="-660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624D">
      <w:rPr>
        <w:noProof/>
        <w:lang w:eastAsia="es-CO"/>
      </w:rPr>
      <w:drawing>
        <wp:inline distT="0" distB="0" distL="0" distR="0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F4"/>
    <w:rsid w:val="00025CBB"/>
    <w:rsid w:val="000356B2"/>
    <w:rsid w:val="00074134"/>
    <w:rsid w:val="000F5C53"/>
    <w:rsid w:val="00137E6B"/>
    <w:rsid w:val="001539FA"/>
    <w:rsid w:val="00153C8C"/>
    <w:rsid w:val="00175819"/>
    <w:rsid w:val="00214467"/>
    <w:rsid w:val="002211F5"/>
    <w:rsid w:val="00232712"/>
    <w:rsid w:val="00244E55"/>
    <w:rsid w:val="0026716E"/>
    <w:rsid w:val="002713CA"/>
    <w:rsid w:val="002A661E"/>
    <w:rsid w:val="002A7007"/>
    <w:rsid w:val="002B77CC"/>
    <w:rsid w:val="002D26C2"/>
    <w:rsid w:val="00305011"/>
    <w:rsid w:val="00384F3C"/>
    <w:rsid w:val="003B19EB"/>
    <w:rsid w:val="00400C82"/>
    <w:rsid w:val="00406C04"/>
    <w:rsid w:val="00462598"/>
    <w:rsid w:val="004848C8"/>
    <w:rsid w:val="004953EC"/>
    <w:rsid w:val="004B62A0"/>
    <w:rsid w:val="004B6EAB"/>
    <w:rsid w:val="0052704E"/>
    <w:rsid w:val="005C624D"/>
    <w:rsid w:val="00637780"/>
    <w:rsid w:val="00676FF4"/>
    <w:rsid w:val="006C6DF4"/>
    <w:rsid w:val="006C7A59"/>
    <w:rsid w:val="006E6EF8"/>
    <w:rsid w:val="007244FD"/>
    <w:rsid w:val="007502C7"/>
    <w:rsid w:val="007A7535"/>
    <w:rsid w:val="007C04B5"/>
    <w:rsid w:val="007F4399"/>
    <w:rsid w:val="00817EC5"/>
    <w:rsid w:val="008A7AD8"/>
    <w:rsid w:val="0097423C"/>
    <w:rsid w:val="009A03FB"/>
    <w:rsid w:val="00A37EF0"/>
    <w:rsid w:val="00A77072"/>
    <w:rsid w:val="00A778E7"/>
    <w:rsid w:val="00AC135E"/>
    <w:rsid w:val="00BC5EFC"/>
    <w:rsid w:val="00BD2625"/>
    <w:rsid w:val="00C125A9"/>
    <w:rsid w:val="00C17072"/>
    <w:rsid w:val="00C373D0"/>
    <w:rsid w:val="00C84170"/>
    <w:rsid w:val="00DC254B"/>
    <w:rsid w:val="00EE5537"/>
    <w:rsid w:val="00F37155"/>
    <w:rsid w:val="00F90512"/>
    <w:rsid w:val="00FE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E49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E4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User</cp:lastModifiedBy>
  <cp:revision>2</cp:revision>
  <dcterms:created xsi:type="dcterms:W3CDTF">2014-11-14T14:20:00Z</dcterms:created>
  <dcterms:modified xsi:type="dcterms:W3CDTF">2014-11-14T14:20:00Z</dcterms:modified>
</cp:coreProperties>
</file>